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湖北医药学院研究生培养终审考核评价表</w:t>
      </w:r>
    </w:p>
    <w:tbl>
      <w:tblPr>
        <w:tblStyle w:val="5"/>
        <w:tblW w:w="883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56"/>
        <w:gridCol w:w="772"/>
        <w:gridCol w:w="1184"/>
        <w:gridCol w:w="1059"/>
        <w:gridCol w:w="735"/>
        <w:gridCol w:w="1050"/>
        <w:gridCol w:w="28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227" w:type="dxa"/>
            <w:gridSpan w:val="2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59" w:type="dxa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735" w:type="dxa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学号</w:t>
            </w:r>
          </w:p>
        </w:tc>
        <w:tc>
          <w:tcPr>
            <w:tcW w:w="2807" w:type="dxa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18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学位类型</w:t>
            </w:r>
          </w:p>
        </w:tc>
        <w:tc>
          <w:tcPr>
            <w:tcW w:w="5651" w:type="dxa"/>
            <w:gridSpan w:val="4"/>
            <w:vAlign w:val="center"/>
          </w:tcPr>
          <w:p>
            <w:pPr>
              <w:pStyle w:val="2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  <w:lang w:val="en-US" w:eastAsia="zh-CN" w:bidi="ar"/>
              </w:rPr>
              <w:t xml:space="preserve">□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学术学位</w:t>
            </w:r>
            <w:r>
              <w:rPr>
                <w:rFonts w:hint="eastAsia" w:hAnsi="宋体" w:cs="宋体"/>
                <w:kern w:val="0"/>
                <w:sz w:val="24"/>
                <w:szCs w:val="24"/>
                <w:lang w:val="en-US" w:eastAsia="zh-CN" w:bidi="ar"/>
              </w:rPr>
              <w:t xml:space="preserve">         □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183" w:type="dxa"/>
            <w:gridSpan w:val="4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一级学科/专业学位类别</w:t>
            </w:r>
          </w:p>
        </w:tc>
        <w:tc>
          <w:tcPr>
            <w:tcW w:w="5651" w:type="dxa"/>
            <w:gridSpan w:val="4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183" w:type="dxa"/>
            <w:gridSpan w:val="4"/>
            <w:vAlign w:val="center"/>
          </w:tcPr>
          <w:p>
            <w:pPr>
              <w:pStyle w:val="2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二级学科/专业领域</w:t>
            </w:r>
          </w:p>
        </w:tc>
        <w:tc>
          <w:tcPr>
            <w:tcW w:w="5651" w:type="dxa"/>
            <w:gridSpan w:val="4"/>
            <w:vAlign w:val="center"/>
          </w:tcPr>
          <w:p>
            <w:pPr>
              <w:pStyle w:val="2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999" w:type="dxa"/>
            <w:gridSpan w:val="3"/>
            <w:vAlign w:val="center"/>
          </w:tcPr>
          <w:p>
            <w:pPr>
              <w:pStyle w:val="2"/>
              <w:spacing w:line="490" w:lineRule="exact"/>
              <w:rPr>
                <w:rFonts w:hAnsi="宋体" w:cs="Courier New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4"/>
                <w:szCs w:val="24"/>
                <w:lang w:val="en-US" w:eastAsia="zh-CN"/>
              </w:rPr>
              <w:t>已修课程总学分</w:t>
            </w:r>
          </w:p>
          <w:p>
            <w:pPr>
              <w:pStyle w:val="2"/>
              <w:spacing w:line="490" w:lineRule="exact"/>
              <w:ind w:firstLine="360" w:firstLineChars="150"/>
              <w:rPr>
                <w:rFonts w:hAnsi="宋体" w:cs="Courier New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hAnsi="宋体" w:cs="Courier New"/>
                <w:kern w:val="2"/>
                <w:sz w:val="24"/>
                <w:szCs w:val="24"/>
                <w:lang w:val="en-US" w:eastAsia="zh-CN"/>
              </w:rPr>
              <w:t>分</w:t>
            </w:r>
          </w:p>
        </w:tc>
        <w:tc>
          <w:tcPr>
            <w:tcW w:w="6835" w:type="dxa"/>
            <w:gridSpan w:val="5"/>
            <w:vAlign w:val="center"/>
          </w:tcPr>
          <w:p>
            <w:pPr>
              <w:pStyle w:val="2"/>
              <w:spacing w:line="490" w:lineRule="exact"/>
              <w:rPr>
                <w:rFonts w:hAnsi="宋体" w:cs="Courier New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4"/>
                <w:szCs w:val="24"/>
                <w:lang w:val="en-US" w:eastAsia="zh-CN"/>
              </w:rPr>
              <w:t>学位课：</w:t>
            </w:r>
            <w:r>
              <w:rPr>
                <w:rFonts w:hint="eastAsia" w:hAnsi="宋体" w:cs="Courier New"/>
                <w:kern w:val="2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hAnsi="宋体" w:cs="Courier New"/>
                <w:kern w:val="2"/>
                <w:sz w:val="24"/>
                <w:szCs w:val="24"/>
                <w:lang w:val="en-US" w:eastAsia="zh-CN"/>
              </w:rPr>
              <w:t>学分</w:t>
            </w:r>
          </w:p>
          <w:p>
            <w:pPr>
              <w:pStyle w:val="2"/>
              <w:spacing w:line="490" w:lineRule="exact"/>
              <w:rPr>
                <w:rFonts w:hAnsi="宋体" w:cs="Courier New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4"/>
                <w:szCs w:val="24"/>
                <w:lang w:val="en-US" w:eastAsia="zh-CN"/>
              </w:rPr>
              <w:t>非学位课：</w:t>
            </w:r>
            <w:r>
              <w:rPr>
                <w:rFonts w:hint="eastAsia" w:hAnsi="宋体" w:cs="Courier New"/>
                <w:kern w:val="2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hAnsi="宋体" w:cs="Courier New"/>
                <w:kern w:val="2"/>
                <w:sz w:val="24"/>
                <w:szCs w:val="24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8834" w:type="dxa"/>
            <w:gridSpan w:val="8"/>
            <w:vAlign w:val="center"/>
          </w:tcPr>
          <w:p>
            <w:pPr>
              <w:spacing w:line="490" w:lineRule="exac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培养环节考核评价（此栏由各培养单位教学管理部门填写）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2" w:hRule="atLeast"/>
        </w:trPr>
        <w:tc>
          <w:tcPr>
            <w:tcW w:w="8834" w:type="dxa"/>
            <w:gridSpan w:val="8"/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培养计划制定       □合格  □不合格    专业外语成绩           □合格  □不合格</w:t>
            </w:r>
          </w:p>
          <w:p>
            <w:pPr>
              <w:spacing w:line="400" w:lineRule="exact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专业方向课程学习   □合格  □不合格    教学活动参与情况       □参与  □未参与</w:t>
            </w:r>
          </w:p>
          <w:p>
            <w:pPr>
              <w:spacing w:line="400" w:lineRule="exact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 xml:space="preserve">社会实践活动  </w:t>
            </w:r>
            <w:r>
              <w:rPr>
                <w:rFonts w:hint="eastAsia" w:ascii="宋体" w:hAnsi="宋体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2"/>
              </w:rPr>
              <w:t xml:space="preserve">    □参与  □未参与   公开学术报告           □参与  □未参与专业技能训练记录   □合格  □不合格    临床轮转考核           □通过  □不通过  </w:t>
            </w:r>
          </w:p>
          <w:p>
            <w:pPr>
              <w:spacing w:line="400" w:lineRule="exact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文献综述完成情况   □完成  □未完成    开题报告完成情况       □完成  □未完成</w:t>
            </w:r>
          </w:p>
          <w:p>
            <w:pPr>
              <w:spacing w:line="400" w:lineRule="exact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实验记录本填写情况 □合格  □不合格    学术活动记录</w:t>
            </w:r>
            <w:bookmarkStart w:id="0" w:name="_GoBack"/>
            <w:bookmarkEnd w:id="0"/>
            <w:r>
              <w:rPr>
                <w:rFonts w:hint="eastAsia" w:ascii="宋体" w:hAnsi="宋体"/>
                <w:sz w:val="22"/>
              </w:rPr>
              <w:t>本填写情况 □合格  □不合格</w:t>
            </w:r>
          </w:p>
          <w:p>
            <w:pPr>
              <w:spacing w:line="400" w:lineRule="exact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中期考核           □通过  □不通过    论文发表情况           □符合  □不符合</w:t>
            </w:r>
          </w:p>
          <w:p>
            <w:pPr>
              <w:spacing w:line="400" w:lineRule="exac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pict>
                <v:shape id="_x0000_s1026" o:spid="_x0000_s1026" o:spt="32" type="#_x0000_t32" style="position:absolute;left:0pt;margin-left:-6pt;margin-top:21.6pt;height:0.05pt;width:443.85pt;z-index:251659264;mso-width-relative:page;mso-height-relative:page;" o:connectortype="straight" filled="f" coordsize="21600,21600">
                  <v:path arrowok="t"/>
                  <v:fill on="f" focussize="0,0"/>
                  <v:stroke dashstyle="dash"/>
                  <v:imagedata o:title=""/>
                  <o:lock v:ext="edit"/>
                </v:shape>
              </w:pict>
            </w:r>
            <w:r>
              <w:rPr>
                <w:rFonts w:hint="eastAsia" w:ascii="宋体" w:hAnsi="宋体"/>
                <w:sz w:val="22"/>
              </w:rPr>
              <w:t>学位论文规范性审查 □合格  □不合格    预答辩情况             □通过  □不通过医师/药师资格证书  □获得  □未获得    住院医师规培合格证     □获得  □未获得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171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导师意见</w:t>
            </w:r>
          </w:p>
        </w:tc>
        <w:tc>
          <w:tcPr>
            <w:tcW w:w="7663" w:type="dxa"/>
            <w:gridSpan w:val="7"/>
            <w:vAlign w:val="center"/>
          </w:tcPr>
          <w:p>
            <w:pPr>
              <w:spacing w:line="360" w:lineRule="exact"/>
              <w:rPr>
                <w:rFonts w:ascii="宋体" w:hAnsi="宋体"/>
                <w:sz w:val="22"/>
              </w:rPr>
            </w:pPr>
          </w:p>
          <w:p>
            <w:pPr>
              <w:spacing w:line="360" w:lineRule="exact"/>
              <w:ind w:right="440"/>
              <w:jc w:val="left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 xml:space="preserve">  负责人（签章）</w:t>
            </w:r>
            <w:r>
              <w:rPr>
                <w:rFonts w:hint="eastAsia" w:ascii="宋体" w:hAnsi="宋体"/>
                <w:sz w:val="22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22"/>
              </w:rPr>
              <w:t xml:space="preserve">                       </w:t>
            </w:r>
            <w:r>
              <w:rPr>
                <w:rFonts w:hint="eastAsia" w:hAnsi="宋体"/>
                <w:sz w:val="22"/>
              </w:rPr>
              <w:t>年   月   日</w:t>
            </w:r>
            <w:r>
              <w:rPr>
                <w:rFonts w:hint="eastAsia" w:ascii="宋体" w:hAnsi="宋体"/>
                <w:sz w:val="22"/>
              </w:rPr>
              <w:t xml:space="preserve">       </w:t>
            </w:r>
            <w:r>
              <w:rPr>
                <w:rFonts w:hint="eastAsia" w:hAnsi="宋体"/>
                <w:sz w:val="22"/>
              </w:rPr>
              <w:t xml:space="preserve">               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171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培养单位</w:t>
            </w: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审核意见</w:t>
            </w:r>
          </w:p>
        </w:tc>
        <w:tc>
          <w:tcPr>
            <w:tcW w:w="7663" w:type="dxa"/>
            <w:gridSpan w:val="7"/>
            <w:vAlign w:val="center"/>
          </w:tcPr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     </w:t>
            </w:r>
          </w:p>
          <w:p>
            <w:pPr>
              <w:spacing w:line="360" w:lineRule="exact"/>
              <w:ind w:firstLine="220" w:firstLineChars="100"/>
              <w:rPr>
                <w:rFonts w:ascii="宋体" w:hAnsi="宋体"/>
                <w:sz w:val="22"/>
                <w:u w:val="single"/>
              </w:rPr>
            </w:pPr>
            <w:r>
              <w:rPr>
                <w:rFonts w:hint="eastAsia" w:ascii="宋体" w:hAnsi="宋体"/>
                <w:sz w:val="22"/>
              </w:rPr>
              <w:t>负责人（签章）</w:t>
            </w:r>
            <w:r>
              <w:rPr>
                <w:rFonts w:hint="eastAsia" w:ascii="宋体" w:hAnsi="宋体"/>
                <w:sz w:val="22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22"/>
              </w:rPr>
              <w:t xml:space="preserve">          培养单位（盖章）</w:t>
            </w:r>
          </w:p>
          <w:p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hAnsi="宋体"/>
                <w:sz w:val="22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171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研究生院审核意见</w:t>
            </w:r>
          </w:p>
        </w:tc>
        <w:tc>
          <w:tcPr>
            <w:tcW w:w="7663" w:type="dxa"/>
            <w:gridSpan w:val="7"/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  <w:p>
            <w:pPr>
              <w:rPr>
                <w:rFonts w:ascii="宋体" w:hAnsi="宋体"/>
                <w:sz w:val="22"/>
              </w:rPr>
            </w:pPr>
          </w:p>
          <w:p>
            <w:pPr>
              <w:spacing w:line="360" w:lineRule="exact"/>
              <w:ind w:firstLine="220" w:firstLineChars="100"/>
              <w:rPr>
                <w:rFonts w:ascii="宋体" w:hAnsi="宋体"/>
                <w:sz w:val="22"/>
                <w:u w:val="single"/>
              </w:rPr>
            </w:pPr>
            <w:r>
              <w:rPr>
                <w:rFonts w:hint="eastAsia" w:ascii="宋体" w:hAnsi="宋体"/>
                <w:sz w:val="22"/>
              </w:rPr>
              <w:t>负责人（签章）</w:t>
            </w:r>
            <w:r>
              <w:rPr>
                <w:rFonts w:hint="eastAsia" w:ascii="宋体" w:hAnsi="宋体"/>
                <w:sz w:val="22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22"/>
              </w:rPr>
              <w:t xml:space="preserve">          研究生</w:t>
            </w:r>
            <w:r>
              <w:rPr>
                <w:rFonts w:hint="eastAsia" w:ascii="宋体" w:hAnsi="宋体"/>
                <w:sz w:val="22"/>
                <w:lang w:val="en-US" w:eastAsia="zh-CN"/>
              </w:rPr>
              <w:t>院</w:t>
            </w:r>
            <w:r>
              <w:rPr>
                <w:rFonts w:hint="eastAsia" w:ascii="宋体" w:hAnsi="宋体"/>
                <w:sz w:val="22"/>
              </w:rPr>
              <w:t>（盖章）</w:t>
            </w:r>
          </w:p>
          <w:p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hAnsi="宋体"/>
                <w:sz w:val="22"/>
              </w:rPr>
              <w:t xml:space="preserve">                                                    年   月   日</w:t>
            </w:r>
          </w:p>
        </w:tc>
      </w:tr>
    </w:tbl>
    <w:p>
      <w:pPr>
        <w:spacing w:line="360" w:lineRule="auto"/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NiNjM2OWM0OTQyYzgzYWFkNzU5OTEzNzI3YTgxYTQifQ=="/>
  </w:docVars>
  <w:rsids>
    <w:rsidRoot w:val="00C41DEC"/>
    <w:rsid w:val="00035B66"/>
    <w:rsid w:val="00041486"/>
    <w:rsid w:val="000639B5"/>
    <w:rsid w:val="00064D18"/>
    <w:rsid w:val="000D7FD6"/>
    <w:rsid w:val="000E0406"/>
    <w:rsid w:val="00107553"/>
    <w:rsid w:val="00124364"/>
    <w:rsid w:val="0013031F"/>
    <w:rsid w:val="0013254D"/>
    <w:rsid w:val="00176BD0"/>
    <w:rsid w:val="00191C3A"/>
    <w:rsid w:val="001A7F65"/>
    <w:rsid w:val="002520BF"/>
    <w:rsid w:val="00261149"/>
    <w:rsid w:val="002A6032"/>
    <w:rsid w:val="002D3675"/>
    <w:rsid w:val="002E6AE3"/>
    <w:rsid w:val="002F757D"/>
    <w:rsid w:val="00301810"/>
    <w:rsid w:val="003036B5"/>
    <w:rsid w:val="00331359"/>
    <w:rsid w:val="00364225"/>
    <w:rsid w:val="00370D5D"/>
    <w:rsid w:val="003722D6"/>
    <w:rsid w:val="0037391F"/>
    <w:rsid w:val="003A39C8"/>
    <w:rsid w:val="003A41D4"/>
    <w:rsid w:val="003A489A"/>
    <w:rsid w:val="003C6600"/>
    <w:rsid w:val="003E5122"/>
    <w:rsid w:val="003E6E7C"/>
    <w:rsid w:val="00406245"/>
    <w:rsid w:val="00493C60"/>
    <w:rsid w:val="004A7A7F"/>
    <w:rsid w:val="004C1BE1"/>
    <w:rsid w:val="004C5B87"/>
    <w:rsid w:val="004E0E8F"/>
    <w:rsid w:val="005072AB"/>
    <w:rsid w:val="00524C75"/>
    <w:rsid w:val="00552175"/>
    <w:rsid w:val="00630B35"/>
    <w:rsid w:val="006402F4"/>
    <w:rsid w:val="00664AD1"/>
    <w:rsid w:val="006823D4"/>
    <w:rsid w:val="006D0A85"/>
    <w:rsid w:val="006E007A"/>
    <w:rsid w:val="006F637C"/>
    <w:rsid w:val="00704B7D"/>
    <w:rsid w:val="007208C4"/>
    <w:rsid w:val="00755C56"/>
    <w:rsid w:val="00774DB3"/>
    <w:rsid w:val="007A775C"/>
    <w:rsid w:val="007B2A22"/>
    <w:rsid w:val="00862E10"/>
    <w:rsid w:val="00874AA7"/>
    <w:rsid w:val="008B6216"/>
    <w:rsid w:val="00910133"/>
    <w:rsid w:val="0091489B"/>
    <w:rsid w:val="0098306E"/>
    <w:rsid w:val="009A5782"/>
    <w:rsid w:val="009A7E80"/>
    <w:rsid w:val="009F7661"/>
    <w:rsid w:val="00A27472"/>
    <w:rsid w:val="00A408B4"/>
    <w:rsid w:val="00A6481B"/>
    <w:rsid w:val="00B0373D"/>
    <w:rsid w:val="00B43D4B"/>
    <w:rsid w:val="00B9070E"/>
    <w:rsid w:val="00BA46E9"/>
    <w:rsid w:val="00BD3DBD"/>
    <w:rsid w:val="00BD5462"/>
    <w:rsid w:val="00BF041B"/>
    <w:rsid w:val="00BF5927"/>
    <w:rsid w:val="00C322E7"/>
    <w:rsid w:val="00C41DEC"/>
    <w:rsid w:val="00C66C14"/>
    <w:rsid w:val="00CA0764"/>
    <w:rsid w:val="00CA08CF"/>
    <w:rsid w:val="00CC4A04"/>
    <w:rsid w:val="00CC6598"/>
    <w:rsid w:val="00CE410F"/>
    <w:rsid w:val="00D104AC"/>
    <w:rsid w:val="00D1293E"/>
    <w:rsid w:val="00D144D6"/>
    <w:rsid w:val="00D16221"/>
    <w:rsid w:val="00D21397"/>
    <w:rsid w:val="00D24DFD"/>
    <w:rsid w:val="00D27D62"/>
    <w:rsid w:val="00D41509"/>
    <w:rsid w:val="00D44E8B"/>
    <w:rsid w:val="00D558E1"/>
    <w:rsid w:val="00DE0192"/>
    <w:rsid w:val="00DE14BC"/>
    <w:rsid w:val="00E53680"/>
    <w:rsid w:val="00E91EBB"/>
    <w:rsid w:val="00EE33A7"/>
    <w:rsid w:val="00F154F7"/>
    <w:rsid w:val="00F3285B"/>
    <w:rsid w:val="00F36DC8"/>
    <w:rsid w:val="00F52582"/>
    <w:rsid w:val="00F852E6"/>
    <w:rsid w:val="00FC3B57"/>
    <w:rsid w:val="00FD0D39"/>
    <w:rsid w:val="00FE218C"/>
    <w:rsid w:val="00FE54A9"/>
    <w:rsid w:val="4B2F5EE4"/>
    <w:rsid w:val="56B6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iPriority w:val="0"/>
    <w:rPr>
      <w:rFonts w:ascii="宋体" w:hAnsi="Courier New"/>
      <w:kern w:val="0"/>
      <w:szCs w:val="20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纯文本 Char"/>
    <w:link w:val="2"/>
    <w:qFormat/>
    <w:locked/>
    <w:uiPriority w:val="0"/>
    <w:rPr>
      <w:rFonts w:ascii="宋体" w:hAnsi="Courier New" w:eastAsia="宋体"/>
      <w:sz w:val="21"/>
    </w:rPr>
  </w:style>
  <w:style w:type="character" w:customStyle="1" w:styleId="11">
    <w:name w:val="Plain Text Char1"/>
    <w:basedOn w:val="7"/>
    <w:link w:val="2"/>
    <w:semiHidden/>
    <w:qFormat/>
    <w:uiPriority w:val="99"/>
    <w:rPr>
      <w:rFonts w:ascii="宋体" w:hAnsi="Courier New" w:cs="Courier New"/>
      <w:szCs w:val="21"/>
    </w:rPr>
  </w:style>
  <w:style w:type="character" w:customStyle="1" w:styleId="12">
    <w:name w:val="纯文本 Char1"/>
    <w:basedOn w:val="7"/>
    <w:link w:val="2"/>
    <w:semiHidden/>
    <w:locked/>
    <w:uiPriority w:val="99"/>
    <w:rPr>
      <w:rFonts w:ascii="宋体" w:hAnsi="Courier New" w:eastAsia="宋体" w:cs="Courier New"/>
      <w:sz w:val="21"/>
      <w:szCs w:val="21"/>
    </w:rPr>
  </w:style>
  <w:style w:type="paragraph" w:customStyle="1" w:styleId="13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D7160B-8186-4D46-A6ED-04FDC4FC1A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434</Words>
  <Characters>434</Characters>
  <Lines>7</Lines>
  <Paragraphs>1</Paragraphs>
  <TotalTime>9</TotalTime>
  <ScaleCrop>false</ScaleCrop>
  <LinksUpToDate>false</LinksUpToDate>
  <CharactersWithSpaces>938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2017-05-04T00:32:00Z</dcterms:created>
  <dc:creator>湖北医药学院研究生处</dc:creator>
  <cp:lastModifiedBy>Change</cp:lastModifiedBy>
  <dcterms:modified xsi:type="dcterms:W3CDTF">2023-05-26T03:05:23Z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90080DAB9A6D4D9D8527B233CB076DF2_12</vt:lpwstr>
  </property>
</Properties>
</file>