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3EA0A">
      <w:pPr>
        <w:jc w:val="center"/>
        <w:rPr>
          <w:rFonts w:ascii="黑体" w:hAnsi="黑体" w:eastAsia="黑体" w:cs="黑体"/>
          <w:sz w:val="44"/>
          <w:szCs w:val="44"/>
        </w:rPr>
      </w:pPr>
      <w:r>
        <w:rPr>
          <w:rFonts w:hint="eastAsia" w:ascii="黑体" w:hAnsi="黑体" w:eastAsia="黑体" w:cs="黑体"/>
          <w:sz w:val="44"/>
          <w:szCs w:val="44"/>
        </w:rPr>
        <w:t>档案整理说明</w:t>
      </w:r>
    </w:p>
    <w:p w14:paraId="78631157">
      <w:pPr>
        <w:rPr>
          <w:rFonts w:ascii="黑体" w:hAnsi="黑体" w:eastAsia="黑体" w:cs="黑体"/>
          <w:sz w:val="44"/>
          <w:szCs w:val="44"/>
        </w:rPr>
      </w:pPr>
    </w:p>
    <w:p w14:paraId="5D96AE33">
      <w:pPr>
        <w:numPr>
          <w:ilvl w:val="0"/>
          <w:numId w:val="1"/>
        </w:numPr>
        <w:rPr>
          <w:rFonts w:ascii="黑体" w:hAnsi="黑体" w:eastAsia="黑体" w:cs="黑体"/>
          <w:sz w:val="30"/>
          <w:szCs w:val="30"/>
        </w:rPr>
      </w:pPr>
      <w:r>
        <w:rPr>
          <w:rFonts w:hint="eastAsia" w:ascii="黑体" w:hAnsi="黑体" w:eastAsia="黑体" w:cs="黑体"/>
          <w:sz w:val="30"/>
          <w:szCs w:val="30"/>
        </w:rPr>
        <w:t>纸质档案</w:t>
      </w:r>
    </w:p>
    <w:tbl>
      <w:tblPr>
        <w:tblStyle w:val="3"/>
        <w:tblpPr w:leftFromText="180" w:rightFromText="180" w:vertAnchor="text" w:horzAnchor="page" w:tblpX="1600" w:tblpY="268"/>
        <w:tblOverlap w:val="never"/>
        <w:tblW w:w="89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3805"/>
        <w:gridCol w:w="4350"/>
      </w:tblGrid>
      <w:tr w14:paraId="07D69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66" w:type="dxa"/>
            <w:vAlign w:val="center"/>
          </w:tcPr>
          <w:p w14:paraId="5418F321">
            <w:pPr>
              <w:spacing w:line="400" w:lineRule="exact"/>
              <w:jc w:val="center"/>
              <w:rPr>
                <w:rFonts w:ascii="仿宋_GB2312" w:eastAsia="仿宋_GB2312"/>
                <w:b/>
                <w:bCs/>
                <w:sz w:val="24"/>
              </w:rPr>
            </w:pPr>
            <w:r>
              <w:rPr>
                <w:rFonts w:hint="eastAsia" w:ascii="仿宋_GB2312" w:eastAsia="仿宋_GB2312"/>
                <w:b/>
                <w:bCs/>
                <w:sz w:val="24"/>
              </w:rPr>
              <w:t>序号</w:t>
            </w:r>
          </w:p>
        </w:tc>
        <w:tc>
          <w:tcPr>
            <w:tcW w:w="3805" w:type="dxa"/>
            <w:vAlign w:val="center"/>
          </w:tcPr>
          <w:p w14:paraId="58AC1044">
            <w:pPr>
              <w:spacing w:line="400" w:lineRule="exact"/>
              <w:jc w:val="center"/>
              <w:rPr>
                <w:rFonts w:ascii="仿宋_GB2312" w:eastAsia="仿宋_GB2312"/>
                <w:b/>
                <w:bCs/>
                <w:sz w:val="24"/>
              </w:rPr>
            </w:pPr>
            <w:r>
              <w:rPr>
                <w:rFonts w:hint="eastAsia" w:ascii="仿宋_GB2312" w:eastAsia="仿宋_GB2312"/>
                <w:b/>
                <w:bCs/>
                <w:sz w:val="24"/>
              </w:rPr>
              <w:t>档案材料</w:t>
            </w:r>
          </w:p>
        </w:tc>
        <w:tc>
          <w:tcPr>
            <w:tcW w:w="4350" w:type="dxa"/>
            <w:vAlign w:val="center"/>
          </w:tcPr>
          <w:p w14:paraId="7F3471ED">
            <w:pPr>
              <w:spacing w:line="400" w:lineRule="exact"/>
              <w:jc w:val="center"/>
              <w:rPr>
                <w:rFonts w:ascii="仿宋_GB2312" w:eastAsia="仿宋_GB2312"/>
                <w:b/>
                <w:bCs/>
                <w:sz w:val="24"/>
              </w:rPr>
            </w:pPr>
            <w:r>
              <w:rPr>
                <w:rFonts w:hint="eastAsia" w:ascii="仿宋_GB2312" w:eastAsia="仿宋_GB2312"/>
                <w:b/>
                <w:bCs/>
                <w:sz w:val="24"/>
              </w:rPr>
              <w:t>说明</w:t>
            </w:r>
          </w:p>
        </w:tc>
      </w:tr>
      <w:tr w14:paraId="046B7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exact"/>
        </w:trPr>
        <w:tc>
          <w:tcPr>
            <w:tcW w:w="766" w:type="dxa"/>
            <w:vAlign w:val="center"/>
          </w:tcPr>
          <w:p w14:paraId="58D12264">
            <w:pPr>
              <w:spacing w:line="400" w:lineRule="exact"/>
              <w:jc w:val="center"/>
              <w:rPr>
                <w:rFonts w:ascii="仿宋_GB2312" w:eastAsia="仿宋_GB2312"/>
                <w:sz w:val="24"/>
              </w:rPr>
            </w:pPr>
            <w:r>
              <w:rPr>
                <w:rFonts w:hint="eastAsia" w:ascii="仿宋_GB2312" w:eastAsia="仿宋_GB2312"/>
                <w:sz w:val="24"/>
              </w:rPr>
              <w:t>1</w:t>
            </w:r>
          </w:p>
        </w:tc>
        <w:tc>
          <w:tcPr>
            <w:tcW w:w="3805" w:type="dxa"/>
            <w:vAlign w:val="center"/>
          </w:tcPr>
          <w:p w14:paraId="25D61964">
            <w:pPr>
              <w:spacing w:line="400" w:lineRule="exact"/>
              <w:rPr>
                <w:rFonts w:ascii="仿宋_GB2312" w:eastAsia="仿宋_GB2312"/>
                <w:sz w:val="24"/>
              </w:rPr>
            </w:pPr>
            <w:r>
              <w:rPr>
                <w:rFonts w:hint="eastAsia" w:ascii="仿宋_GB2312" w:eastAsia="仿宋_GB2312"/>
                <w:sz w:val="24"/>
              </w:rPr>
              <w:t>培养计划</w:t>
            </w:r>
          </w:p>
        </w:tc>
        <w:tc>
          <w:tcPr>
            <w:tcW w:w="4350" w:type="dxa"/>
            <w:vAlign w:val="center"/>
          </w:tcPr>
          <w:p w14:paraId="087C525D">
            <w:pPr>
              <w:spacing w:line="400" w:lineRule="exact"/>
              <w:rPr>
                <w:rFonts w:ascii="仿宋_GB2312" w:eastAsia="仿宋_GB2312"/>
                <w:sz w:val="24"/>
              </w:rPr>
            </w:pPr>
            <w:r>
              <w:rPr>
                <w:rFonts w:hint="eastAsia" w:ascii="仿宋_GB2312" w:eastAsia="仿宋_GB2312"/>
                <w:sz w:val="24"/>
              </w:rPr>
              <w:t>模板见文件夹，特别强调临床专硕、口腔专硕同学必须按照规培要求填写轮转科室</w:t>
            </w:r>
          </w:p>
        </w:tc>
      </w:tr>
      <w:tr w14:paraId="5DE8A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exact"/>
        </w:trPr>
        <w:tc>
          <w:tcPr>
            <w:tcW w:w="766" w:type="dxa"/>
            <w:vAlign w:val="center"/>
          </w:tcPr>
          <w:p w14:paraId="68E37D46">
            <w:pPr>
              <w:spacing w:line="400" w:lineRule="exact"/>
              <w:jc w:val="center"/>
              <w:rPr>
                <w:rFonts w:ascii="仿宋_GB2312" w:eastAsia="仿宋_GB2312"/>
                <w:sz w:val="24"/>
              </w:rPr>
            </w:pPr>
            <w:r>
              <w:rPr>
                <w:rFonts w:hint="eastAsia" w:ascii="仿宋_GB2312" w:eastAsia="仿宋_GB2312"/>
                <w:sz w:val="24"/>
              </w:rPr>
              <w:t>2</w:t>
            </w:r>
          </w:p>
        </w:tc>
        <w:tc>
          <w:tcPr>
            <w:tcW w:w="3805" w:type="dxa"/>
            <w:vAlign w:val="center"/>
          </w:tcPr>
          <w:p w14:paraId="3EB76CA5">
            <w:pPr>
              <w:spacing w:line="400" w:lineRule="exact"/>
              <w:rPr>
                <w:rFonts w:ascii="仿宋_GB2312" w:eastAsia="仿宋_GB2312"/>
                <w:sz w:val="24"/>
              </w:rPr>
            </w:pPr>
            <w:r>
              <w:rPr>
                <w:rFonts w:hint="eastAsia" w:ascii="仿宋_GB2312" w:eastAsia="仿宋_GB2312"/>
                <w:color w:val="000000" w:themeColor="text1"/>
                <w:sz w:val="24"/>
                <w14:textFill>
                  <w14:solidFill>
                    <w14:schemeClr w14:val="tx1"/>
                  </w14:solidFill>
                </w14:textFill>
              </w:rPr>
              <w:t>课程成绩（课程成绩单；专业外语成绩单、5000字文献翻译报告、九合一打印的专业外语文献汇报PPT；专业方向课成绩记录）</w:t>
            </w:r>
          </w:p>
        </w:tc>
        <w:tc>
          <w:tcPr>
            <w:tcW w:w="4350" w:type="dxa"/>
            <w:vAlign w:val="center"/>
          </w:tcPr>
          <w:p w14:paraId="41A4CC4F">
            <w:pPr>
              <w:spacing w:line="400" w:lineRule="exact"/>
              <w:rPr>
                <w:rFonts w:ascii="仿宋_GB2312" w:eastAsia="仿宋_GB2312"/>
                <w:sz w:val="24"/>
              </w:rPr>
            </w:pPr>
            <w:r>
              <w:rPr>
                <w:rFonts w:hint="eastAsia" w:ascii="仿宋_GB2312" w:eastAsia="仿宋_GB2312"/>
                <w:sz w:val="24"/>
              </w:rPr>
              <w:t>课程成绩单请通过研究生院官网进入学位与研究生管理系统自行下载，或在班级QQ群文件中下载；专业外语和专业方向课成绩单模板见成绩有关表格文件夹</w:t>
            </w:r>
          </w:p>
        </w:tc>
      </w:tr>
      <w:tr w14:paraId="22B78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exact"/>
        </w:trPr>
        <w:tc>
          <w:tcPr>
            <w:tcW w:w="766" w:type="dxa"/>
            <w:vAlign w:val="center"/>
          </w:tcPr>
          <w:p w14:paraId="398B0439">
            <w:pPr>
              <w:spacing w:line="400" w:lineRule="exact"/>
              <w:jc w:val="center"/>
              <w:rPr>
                <w:rFonts w:ascii="仿宋_GB2312" w:eastAsia="仿宋_GB2312"/>
                <w:sz w:val="24"/>
              </w:rPr>
            </w:pPr>
            <w:r>
              <w:rPr>
                <w:rFonts w:hint="eastAsia" w:ascii="仿宋_GB2312" w:eastAsia="仿宋_GB2312"/>
                <w:sz w:val="24"/>
              </w:rPr>
              <w:t>3</w:t>
            </w:r>
          </w:p>
        </w:tc>
        <w:tc>
          <w:tcPr>
            <w:tcW w:w="3805" w:type="dxa"/>
            <w:vAlign w:val="center"/>
          </w:tcPr>
          <w:p w14:paraId="31A56FFB">
            <w:pPr>
              <w:spacing w:line="400" w:lineRule="exact"/>
              <w:rPr>
                <w:rFonts w:ascii="仿宋_GB2312" w:eastAsia="仿宋_GB2312"/>
                <w:sz w:val="24"/>
              </w:rPr>
            </w:pPr>
            <w:r>
              <w:rPr>
                <w:rFonts w:hint="eastAsia" w:ascii="仿宋_GB2312" w:eastAsia="仿宋_GB2312"/>
                <w:color w:val="000000" w:themeColor="text1"/>
                <w:sz w:val="24"/>
                <w14:textFill>
                  <w14:solidFill>
                    <w14:schemeClr w14:val="tx1"/>
                  </w14:solidFill>
                </w14:textFill>
              </w:rPr>
              <w:t>公开学术报告PPT（九合一打印纸质版、电子版）/社会实践活动证明材料</w:t>
            </w:r>
          </w:p>
        </w:tc>
        <w:tc>
          <w:tcPr>
            <w:tcW w:w="4350" w:type="dxa"/>
            <w:vAlign w:val="center"/>
          </w:tcPr>
          <w:p w14:paraId="47D9F943">
            <w:pPr>
              <w:spacing w:line="400" w:lineRule="exact"/>
              <w:rPr>
                <w:rFonts w:ascii="仿宋_GB2312" w:eastAsia="仿宋_GB2312"/>
                <w:sz w:val="24"/>
              </w:rPr>
            </w:pPr>
            <w:r>
              <w:rPr>
                <w:rFonts w:hint="eastAsia" w:ascii="仿宋_GB2312" w:eastAsia="仿宋_GB2312"/>
                <w:sz w:val="24"/>
              </w:rPr>
              <w:t>未参加过社会实践的需提交2份学术报告PPT</w:t>
            </w:r>
          </w:p>
        </w:tc>
      </w:tr>
      <w:tr w14:paraId="7349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trPr>
        <w:tc>
          <w:tcPr>
            <w:tcW w:w="766" w:type="dxa"/>
            <w:vAlign w:val="center"/>
          </w:tcPr>
          <w:p w14:paraId="37F10B23">
            <w:pPr>
              <w:spacing w:line="400" w:lineRule="exact"/>
              <w:jc w:val="center"/>
              <w:rPr>
                <w:rFonts w:ascii="仿宋_GB2312" w:eastAsia="仿宋_GB2312"/>
                <w:sz w:val="24"/>
              </w:rPr>
            </w:pPr>
            <w:r>
              <w:rPr>
                <w:rFonts w:hint="eastAsia" w:ascii="仿宋_GB2312" w:eastAsia="仿宋_GB2312"/>
                <w:sz w:val="24"/>
              </w:rPr>
              <w:t>4</w:t>
            </w:r>
          </w:p>
        </w:tc>
        <w:tc>
          <w:tcPr>
            <w:tcW w:w="3805" w:type="dxa"/>
            <w:vAlign w:val="center"/>
          </w:tcPr>
          <w:p w14:paraId="2282A40D">
            <w:pPr>
              <w:spacing w:line="400" w:lineRule="exact"/>
              <w:rPr>
                <w:rFonts w:ascii="仿宋_GB2312" w:eastAsia="仿宋_GB2312"/>
                <w:sz w:val="24"/>
              </w:rPr>
            </w:pPr>
            <w:r>
              <w:rPr>
                <w:rFonts w:hint="eastAsia" w:ascii="仿宋_GB2312" w:eastAsia="仿宋_GB2312"/>
                <w:sz w:val="24"/>
              </w:rPr>
              <w:t>学术活动登记表</w:t>
            </w:r>
          </w:p>
        </w:tc>
        <w:tc>
          <w:tcPr>
            <w:tcW w:w="4350" w:type="dxa"/>
            <w:vAlign w:val="center"/>
          </w:tcPr>
          <w:p w14:paraId="6BF192B9">
            <w:pPr>
              <w:spacing w:line="400" w:lineRule="exact"/>
              <w:rPr>
                <w:rFonts w:ascii="仿宋_GB2312" w:eastAsia="仿宋_GB2312"/>
                <w:sz w:val="24"/>
              </w:rPr>
            </w:pPr>
            <w:r>
              <w:rPr>
                <w:rFonts w:hint="eastAsia" w:ascii="仿宋_GB2312" w:eastAsia="仿宋_GB2312"/>
                <w:sz w:val="24"/>
              </w:rPr>
              <w:t>文件夹中有学术活动登记表模板</w:t>
            </w:r>
          </w:p>
        </w:tc>
      </w:tr>
      <w:tr w14:paraId="0336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766" w:type="dxa"/>
            <w:vAlign w:val="center"/>
          </w:tcPr>
          <w:p w14:paraId="44255779">
            <w:pPr>
              <w:spacing w:line="400" w:lineRule="exact"/>
              <w:jc w:val="center"/>
              <w:rPr>
                <w:rFonts w:ascii="仿宋_GB2312" w:eastAsia="仿宋_GB2312"/>
                <w:sz w:val="24"/>
              </w:rPr>
            </w:pPr>
            <w:r>
              <w:rPr>
                <w:rFonts w:hint="eastAsia" w:ascii="仿宋_GB2312" w:eastAsia="仿宋_GB2312"/>
                <w:sz w:val="24"/>
              </w:rPr>
              <w:t>5</w:t>
            </w:r>
          </w:p>
        </w:tc>
        <w:tc>
          <w:tcPr>
            <w:tcW w:w="3805" w:type="dxa"/>
            <w:vAlign w:val="center"/>
          </w:tcPr>
          <w:p w14:paraId="7C9A54FA">
            <w:pPr>
              <w:spacing w:line="400" w:lineRule="exact"/>
              <w:rPr>
                <w:rFonts w:ascii="仿宋_GB2312" w:eastAsia="仿宋_GB2312"/>
                <w:sz w:val="24"/>
              </w:rPr>
            </w:pPr>
            <w:r>
              <w:rPr>
                <w:rFonts w:hint="eastAsia" w:ascii="仿宋_GB2312" w:eastAsia="仿宋_GB2312"/>
                <w:sz w:val="24"/>
              </w:rPr>
              <w:t>实验记录本</w:t>
            </w:r>
          </w:p>
        </w:tc>
        <w:tc>
          <w:tcPr>
            <w:tcW w:w="4350" w:type="dxa"/>
            <w:vAlign w:val="center"/>
          </w:tcPr>
          <w:p w14:paraId="144C089B">
            <w:pPr>
              <w:spacing w:line="400" w:lineRule="exact"/>
              <w:rPr>
                <w:rFonts w:ascii="仿宋_GB2312" w:eastAsia="仿宋_GB2312"/>
                <w:sz w:val="24"/>
              </w:rPr>
            </w:pPr>
            <w:r>
              <w:rPr>
                <w:rFonts w:hint="eastAsia" w:ascii="仿宋_GB2312" w:eastAsia="仿宋_GB2312"/>
                <w:sz w:val="24"/>
              </w:rPr>
              <w:t>记录内容应完整呈现学位论文进程和过程数据</w:t>
            </w:r>
          </w:p>
        </w:tc>
      </w:tr>
      <w:tr w14:paraId="27D59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9" w:hRule="exact"/>
        </w:trPr>
        <w:tc>
          <w:tcPr>
            <w:tcW w:w="766" w:type="dxa"/>
            <w:vAlign w:val="center"/>
          </w:tcPr>
          <w:p w14:paraId="61522243">
            <w:pPr>
              <w:spacing w:line="400" w:lineRule="exact"/>
              <w:jc w:val="center"/>
              <w:rPr>
                <w:rFonts w:ascii="仿宋_GB2312" w:eastAsia="仿宋_GB2312"/>
                <w:sz w:val="24"/>
              </w:rPr>
            </w:pPr>
            <w:r>
              <w:rPr>
                <w:rFonts w:hint="eastAsia" w:ascii="仿宋_GB2312" w:eastAsia="仿宋_GB2312"/>
                <w:sz w:val="24"/>
              </w:rPr>
              <w:t>6</w:t>
            </w:r>
          </w:p>
        </w:tc>
        <w:tc>
          <w:tcPr>
            <w:tcW w:w="3805" w:type="dxa"/>
            <w:vAlign w:val="center"/>
          </w:tcPr>
          <w:p w14:paraId="7376E20A">
            <w:pPr>
              <w:spacing w:line="400" w:lineRule="exact"/>
              <w:rPr>
                <w:rFonts w:ascii="仿宋_GB2312" w:eastAsia="仿宋_GB2312"/>
                <w:sz w:val="24"/>
              </w:rPr>
            </w:pPr>
            <w:r>
              <w:rPr>
                <w:rFonts w:hint="eastAsia" w:ascii="仿宋_GB2312" w:eastAsia="仿宋_GB2312"/>
                <w:color w:val="000000" w:themeColor="text1"/>
                <w:sz w:val="24"/>
                <w14:textFill>
                  <w14:solidFill>
                    <w14:schemeClr w14:val="tx1"/>
                  </w14:solidFill>
                </w14:textFill>
              </w:rPr>
              <w:t>专业实践考核表/临床轮转考核表（四证合一研究生提供规培出科考核表），附规培记录本/专业技能训练记录本</w:t>
            </w:r>
          </w:p>
        </w:tc>
        <w:tc>
          <w:tcPr>
            <w:tcW w:w="4350" w:type="dxa"/>
            <w:vAlign w:val="center"/>
          </w:tcPr>
          <w:p w14:paraId="5583F77B">
            <w:pPr>
              <w:spacing w:line="400" w:lineRule="exact"/>
              <w:rPr>
                <w:rFonts w:ascii="仿宋_GB2312" w:eastAsia="仿宋_GB2312"/>
                <w:color w:val="FF0000"/>
                <w:sz w:val="24"/>
              </w:rPr>
            </w:pPr>
            <w:r>
              <w:rPr>
                <w:rFonts w:hint="eastAsia" w:ascii="仿宋_GB2312" w:eastAsia="仿宋_GB2312"/>
                <w:color w:val="FF0000"/>
                <w:sz w:val="24"/>
              </w:rPr>
              <w:t>临床、口腔专硕可以用规培出科考核表和规培记录本（可打印）代替；临床学硕需提交临床轮转考核表和6个月内容的专业技能训练记录本；公卫、护理、药学提交实践培养考核表和实践过程记录</w:t>
            </w:r>
          </w:p>
        </w:tc>
      </w:tr>
      <w:tr w14:paraId="18783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exact"/>
        </w:trPr>
        <w:tc>
          <w:tcPr>
            <w:tcW w:w="766" w:type="dxa"/>
            <w:vAlign w:val="center"/>
          </w:tcPr>
          <w:p w14:paraId="1798F1EE">
            <w:pPr>
              <w:spacing w:line="400" w:lineRule="exact"/>
              <w:jc w:val="center"/>
              <w:rPr>
                <w:rFonts w:ascii="仿宋_GB2312" w:eastAsia="仿宋_GB2312"/>
                <w:sz w:val="24"/>
              </w:rPr>
            </w:pPr>
            <w:r>
              <w:rPr>
                <w:rFonts w:hint="eastAsia" w:ascii="仿宋_GB2312" w:eastAsia="仿宋_GB2312"/>
                <w:sz w:val="24"/>
              </w:rPr>
              <w:t>7</w:t>
            </w:r>
          </w:p>
        </w:tc>
        <w:tc>
          <w:tcPr>
            <w:tcW w:w="3805" w:type="dxa"/>
            <w:vAlign w:val="center"/>
          </w:tcPr>
          <w:p w14:paraId="7C17AF0F">
            <w:pPr>
              <w:spacing w:line="400" w:lineRule="exact"/>
              <w:rPr>
                <w:rFonts w:ascii="仿宋_GB2312" w:eastAsia="仿宋_GB2312"/>
                <w:sz w:val="24"/>
              </w:rPr>
            </w:pPr>
            <w:r>
              <w:rPr>
                <w:rFonts w:hint="eastAsia" w:ascii="仿宋_GB2312" w:eastAsia="仿宋_GB2312"/>
                <w:color w:val="000000" w:themeColor="text1"/>
                <w:sz w:val="24"/>
                <w14:textFill>
                  <w14:solidFill>
                    <w14:schemeClr w14:val="tx1"/>
                  </w14:solidFill>
                </w14:textFill>
              </w:rPr>
              <w:t>开题资料：开题申请表1份、预开题记录1份、开题登记表1份、评分汇总表1份、评分表、表决表、开题设计书、文献综述</w:t>
            </w:r>
          </w:p>
        </w:tc>
        <w:tc>
          <w:tcPr>
            <w:tcW w:w="4350" w:type="dxa"/>
            <w:vMerge w:val="restart"/>
            <w:vAlign w:val="center"/>
          </w:tcPr>
          <w:p w14:paraId="7871D1AE">
            <w:pPr>
              <w:spacing w:line="400" w:lineRule="exact"/>
              <w:rPr>
                <w:rFonts w:ascii="仿宋_GB2312" w:eastAsia="仿宋_GB2312"/>
                <w:sz w:val="24"/>
              </w:rPr>
            </w:pPr>
            <w:r>
              <w:rPr>
                <w:rFonts w:hint="eastAsia" w:ascii="仿宋_GB2312" w:eastAsia="仿宋_GB2312"/>
                <w:sz w:val="24"/>
              </w:rPr>
              <w:t>该签字的地方需签字，该填写的地方需填写，该盖章的地方需盖章</w:t>
            </w:r>
          </w:p>
        </w:tc>
      </w:tr>
      <w:tr w14:paraId="02CBD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66" w:type="dxa"/>
            <w:vAlign w:val="center"/>
          </w:tcPr>
          <w:p w14:paraId="46AA3580">
            <w:pPr>
              <w:spacing w:line="400" w:lineRule="exact"/>
              <w:jc w:val="center"/>
              <w:rPr>
                <w:rFonts w:ascii="仿宋_GB2312" w:eastAsia="仿宋_GB2312"/>
                <w:sz w:val="24"/>
              </w:rPr>
            </w:pPr>
            <w:r>
              <w:rPr>
                <w:rFonts w:hint="eastAsia" w:ascii="仿宋_GB2312" w:eastAsia="仿宋_GB2312"/>
                <w:sz w:val="24"/>
              </w:rPr>
              <w:t>8</w:t>
            </w:r>
          </w:p>
        </w:tc>
        <w:tc>
          <w:tcPr>
            <w:tcW w:w="3805" w:type="dxa"/>
            <w:vAlign w:val="center"/>
          </w:tcPr>
          <w:p w14:paraId="1089BF09">
            <w:pPr>
              <w:spacing w:line="400" w:lineRule="exact"/>
              <w:ind w:left="360" w:hanging="360" w:hangingChars="150"/>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年度考核登记表</w:t>
            </w:r>
          </w:p>
        </w:tc>
        <w:tc>
          <w:tcPr>
            <w:tcW w:w="4350" w:type="dxa"/>
            <w:vMerge w:val="continue"/>
            <w:vAlign w:val="center"/>
          </w:tcPr>
          <w:p w14:paraId="773E5749">
            <w:pPr>
              <w:spacing w:line="400" w:lineRule="exact"/>
              <w:rPr>
                <w:rFonts w:ascii="仿宋_GB2312" w:eastAsia="仿宋_GB2312"/>
                <w:sz w:val="24"/>
              </w:rPr>
            </w:pPr>
          </w:p>
        </w:tc>
      </w:tr>
      <w:tr w14:paraId="2BB58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766" w:type="dxa"/>
            <w:vAlign w:val="center"/>
          </w:tcPr>
          <w:p w14:paraId="44453612">
            <w:pPr>
              <w:spacing w:line="400" w:lineRule="exact"/>
              <w:jc w:val="center"/>
              <w:rPr>
                <w:rFonts w:ascii="仿宋_GB2312" w:eastAsia="仿宋_GB2312"/>
                <w:sz w:val="24"/>
              </w:rPr>
            </w:pPr>
            <w:r>
              <w:rPr>
                <w:rFonts w:hint="eastAsia" w:ascii="仿宋_GB2312" w:eastAsia="仿宋_GB2312"/>
                <w:sz w:val="24"/>
              </w:rPr>
              <w:t>9</w:t>
            </w:r>
          </w:p>
        </w:tc>
        <w:tc>
          <w:tcPr>
            <w:tcW w:w="3805" w:type="dxa"/>
            <w:vAlign w:val="center"/>
          </w:tcPr>
          <w:p w14:paraId="63D629E6">
            <w:pPr>
              <w:spacing w:line="400" w:lineRule="exact"/>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中期分流考核资料（中期分流考核登记表1份、中期分流考核评分汇总表1份）</w:t>
            </w:r>
          </w:p>
        </w:tc>
        <w:tc>
          <w:tcPr>
            <w:tcW w:w="4350" w:type="dxa"/>
            <w:vMerge w:val="continue"/>
            <w:vAlign w:val="center"/>
          </w:tcPr>
          <w:p w14:paraId="13B3B576">
            <w:pPr>
              <w:spacing w:line="400" w:lineRule="exact"/>
              <w:rPr>
                <w:rFonts w:ascii="仿宋_GB2312" w:eastAsia="仿宋_GB2312"/>
                <w:sz w:val="24"/>
              </w:rPr>
            </w:pPr>
          </w:p>
        </w:tc>
      </w:tr>
      <w:tr w14:paraId="2E3F1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766" w:type="dxa"/>
            <w:vAlign w:val="center"/>
          </w:tcPr>
          <w:p w14:paraId="5DC7826C">
            <w:pPr>
              <w:spacing w:line="400" w:lineRule="exact"/>
              <w:jc w:val="center"/>
              <w:rPr>
                <w:rFonts w:ascii="仿宋_GB2312" w:eastAsia="仿宋_GB2312"/>
                <w:sz w:val="24"/>
              </w:rPr>
            </w:pPr>
            <w:r>
              <w:rPr>
                <w:rFonts w:hint="eastAsia" w:ascii="仿宋_GB2312" w:eastAsia="仿宋_GB2312"/>
                <w:sz w:val="24"/>
              </w:rPr>
              <w:t>10</w:t>
            </w:r>
          </w:p>
        </w:tc>
        <w:tc>
          <w:tcPr>
            <w:tcW w:w="3805" w:type="dxa"/>
            <w:vAlign w:val="center"/>
          </w:tcPr>
          <w:p w14:paraId="43067CC8">
            <w:pPr>
              <w:spacing w:line="400" w:lineRule="exact"/>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已发表论文纸质版</w:t>
            </w:r>
            <w:r>
              <w:rPr>
                <w:rFonts w:hint="eastAsia" w:ascii="仿宋_GB2312" w:eastAsia="仿宋_GB2312"/>
                <w:color w:val="000000" w:themeColor="text1"/>
                <w:sz w:val="24"/>
                <w:highlight w:val="green"/>
                <w14:textFill>
                  <w14:solidFill>
                    <w14:schemeClr w14:val="tx1"/>
                  </w14:solidFill>
                </w14:textFill>
              </w:rPr>
              <w:t>（或接收函等证明材料）</w:t>
            </w:r>
          </w:p>
        </w:tc>
        <w:tc>
          <w:tcPr>
            <w:tcW w:w="4350" w:type="dxa"/>
            <w:vAlign w:val="center"/>
          </w:tcPr>
          <w:p w14:paraId="2BB9222B">
            <w:pPr>
              <w:spacing w:line="400" w:lineRule="exact"/>
              <w:rPr>
                <w:rFonts w:ascii="仿宋_GB2312" w:eastAsia="仿宋_GB2312"/>
                <w:sz w:val="24"/>
              </w:rPr>
            </w:pPr>
          </w:p>
        </w:tc>
      </w:tr>
      <w:tr w14:paraId="50FD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66" w:type="dxa"/>
            <w:vAlign w:val="center"/>
          </w:tcPr>
          <w:p w14:paraId="3BB98FC9">
            <w:pPr>
              <w:spacing w:line="400" w:lineRule="exact"/>
              <w:jc w:val="center"/>
              <w:rPr>
                <w:rFonts w:ascii="仿宋_GB2312" w:eastAsia="仿宋_GB2312"/>
                <w:sz w:val="24"/>
              </w:rPr>
            </w:pPr>
            <w:r>
              <w:rPr>
                <w:rFonts w:hint="eastAsia" w:ascii="仿宋_GB2312" w:eastAsia="仿宋_GB2312"/>
                <w:sz w:val="24"/>
              </w:rPr>
              <w:t>11</w:t>
            </w:r>
          </w:p>
        </w:tc>
        <w:tc>
          <w:tcPr>
            <w:tcW w:w="3805" w:type="dxa"/>
            <w:vAlign w:val="center"/>
          </w:tcPr>
          <w:p w14:paraId="5E59D521">
            <w:pPr>
              <w:spacing w:line="400" w:lineRule="exact"/>
              <w:ind w:left="360" w:hanging="360" w:hangingChars="150"/>
              <w:rPr>
                <w:rFonts w:ascii="仿宋_GB2312" w:eastAsia="仿宋_GB2312"/>
                <w:color w:val="000000" w:themeColor="text1"/>
                <w:sz w:val="24"/>
                <w14:textFill>
                  <w14:solidFill>
                    <w14:schemeClr w14:val="tx1"/>
                  </w14:solidFill>
                </w14:textFill>
              </w:rPr>
            </w:pPr>
            <w:r>
              <w:rPr>
                <w:rFonts w:hint="eastAsia" w:ascii="仿宋_GB2312" w:eastAsia="仿宋_GB2312"/>
                <w:color w:val="000000"/>
                <w:sz w:val="24"/>
              </w:rPr>
              <w:t>医师资格证书复印件</w:t>
            </w:r>
          </w:p>
        </w:tc>
        <w:tc>
          <w:tcPr>
            <w:tcW w:w="4350" w:type="dxa"/>
            <w:vAlign w:val="center"/>
          </w:tcPr>
          <w:p w14:paraId="7C097DAC">
            <w:pPr>
              <w:spacing w:line="400" w:lineRule="exact"/>
              <w:rPr>
                <w:rFonts w:ascii="仿宋_GB2312" w:eastAsia="仿宋_GB2312"/>
                <w:sz w:val="24"/>
              </w:rPr>
            </w:pPr>
          </w:p>
        </w:tc>
      </w:tr>
      <w:tr w14:paraId="0967B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66" w:type="dxa"/>
            <w:vAlign w:val="center"/>
          </w:tcPr>
          <w:p w14:paraId="25CE7FED">
            <w:pPr>
              <w:spacing w:line="400" w:lineRule="exact"/>
              <w:jc w:val="center"/>
              <w:rPr>
                <w:rFonts w:ascii="仿宋_GB2312" w:eastAsia="仿宋_GB2312"/>
                <w:sz w:val="24"/>
              </w:rPr>
            </w:pPr>
            <w:r>
              <w:rPr>
                <w:rFonts w:hint="eastAsia" w:ascii="仿宋_GB2312" w:eastAsia="仿宋_GB2312"/>
                <w:sz w:val="24"/>
              </w:rPr>
              <w:t>12</w:t>
            </w:r>
          </w:p>
        </w:tc>
        <w:tc>
          <w:tcPr>
            <w:tcW w:w="3805" w:type="dxa"/>
            <w:vAlign w:val="center"/>
          </w:tcPr>
          <w:p w14:paraId="6E62DD7D">
            <w:pPr>
              <w:spacing w:line="400" w:lineRule="exact"/>
              <w:ind w:left="360" w:hanging="360" w:hangingChars="150"/>
              <w:rPr>
                <w:rFonts w:ascii="仿宋_GB2312" w:eastAsia="仿宋_GB2312"/>
                <w:color w:val="000000"/>
                <w:sz w:val="24"/>
              </w:rPr>
            </w:pPr>
            <w:r>
              <w:rPr>
                <w:rFonts w:hint="eastAsia" w:ascii="仿宋_GB2312" w:eastAsia="仿宋_GB2312"/>
                <w:color w:val="000000" w:themeColor="text1"/>
                <w:sz w:val="24"/>
                <w14:textFill>
                  <w14:solidFill>
                    <w14:schemeClr w14:val="tx1"/>
                  </w14:solidFill>
                </w14:textFill>
              </w:rPr>
              <w:t>培养终审考核评价表</w:t>
            </w:r>
          </w:p>
        </w:tc>
        <w:tc>
          <w:tcPr>
            <w:tcW w:w="4350" w:type="dxa"/>
            <w:vAlign w:val="center"/>
          </w:tcPr>
          <w:p w14:paraId="6C3DBF34">
            <w:pPr>
              <w:spacing w:line="400" w:lineRule="exact"/>
              <w:rPr>
                <w:rFonts w:ascii="仿宋_GB2312" w:eastAsia="仿宋_GB2312"/>
                <w:sz w:val="24"/>
              </w:rPr>
            </w:pPr>
          </w:p>
        </w:tc>
      </w:tr>
      <w:tr w14:paraId="7A2F5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exact"/>
        </w:trPr>
        <w:tc>
          <w:tcPr>
            <w:tcW w:w="766" w:type="dxa"/>
            <w:vAlign w:val="center"/>
          </w:tcPr>
          <w:p w14:paraId="38EFC38B">
            <w:pPr>
              <w:spacing w:line="400" w:lineRule="exact"/>
              <w:jc w:val="center"/>
              <w:rPr>
                <w:rFonts w:ascii="仿宋_GB2312" w:eastAsia="仿宋_GB2312"/>
                <w:sz w:val="24"/>
              </w:rPr>
            </w:pPr>
            <w:r>
              <w:rPr>
                <w:rFonts w:hint="eastAsia" w:ascii="仿宋_GB2312" w:eastAsia="仿宋_GB2312"/>
                <w:sz w:val="24"/>
              </w:rPr>
              <w:t>13</w:t>
            </w:r>
          </w:p>
        </w:tc>
        <w:tc>
          <w:tcPr>
            <w:tcW w:w="3805" w:type="dxa"/>
            <w:vAlign w:val="center"/>
          </w:tcPr>
          <w:p w14:paraId="01C827E8">
            <w:pPr>
              <w:spacing w:line="400" w:lineRule="exact"/>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学位申请相关（答辩申请表；预答辩记录；学位申请表；表决票；评阅书）</w:t>
            </w:r>
          </w:p>
        </w:tc>
        <w:tc>
          <w:tcPr>
            <w:tcW w:w="4350" w:type="dxa"/>
            <w:vMerge w:val="restart"/>
            <w:vAlign w:val="center"/>
          </w:tcPr>
          <w:p w14:paraId="101D0470">
            <w:pPr>
              <w:rPr>
                <w:rFonts w:ascii="仿宋_GB2312" w:eastAsia="仿宋_GB2312"/>
                <w:color w:val="FF0000"/>
                <w:sz w:val="24"/>
                <w:highlight w:val="yellow"/>
              </w:rPr>
            </w:pPr>
            <w:r>
              <w:rPr>
                <w:rFonts w:hint="eastAsia" w:ascii="仿宋_GB2312" w:eastAsia="仿宋_GB2312"/>
                <w:sz w:val="24"/>
                <w:highlight w:val="yellow"/>
              </w:rPr>
              <w:t>注意：因学位申请表、毕业登记表要进人事档案，学位论文需交档案馆、图书馆</w:t>
            </w:r>
            <w:r>
              <w:rPr>
                <w:rFonts w:hint="eastAsia" w:ascii="仿宋_GB2312" w:eastAsia="仿宋_GB2312"/>
                <w:sz w:val="24"/>
                <w:highlight w:val="yellow"/>
                <w:lang w:val="en-US" w:eastAsia="zh-CN"/>
              </w:rPr>
              <w:t>2</w:t>
            </w:r>
            <w:bookmarkStart w:id="0" w:name="_GoBack"/>
            <w:bookmarkEnd w:id="0"/>
            <w:r>
              <w:rPr>
                <w:rFonts w:hint="eastAsia" w:ascii="仿宋_GB2312" w:eastAsia="仿宋_GB2312"/>
                <w:sz w:val="24"/>
                <w:highlight w:val="yellow"/>
              </w:rPr>
              <w:t>个单位，故请在档案袋中放：学位申请表需交</w:t>
            </w:r>
            <w:r>
              <w:rPr>
                <w:rFonts w:hint="eastAsia" w:ascii="仿宋_GB2312" w:eastAsia="仿宋_GB2312"/>
                <w:sz w:val="24"/>
                <w:highlight w:val="red"/>
              </w:rPr>
              <w:t>2份</w:t>
            </w:r>
            <w:r>
              <w:rPr>
                <w:rFonts w:hint="eastAsia" w:ascii="仿宋_GB2312" w:eastAsia="仿宋_GB2312"/>
                <w:sz w:val="24"/>
                <w:highlight w:val="yellow"/>
              </w:rPr>
              <w:t>、毕业登记表需交</w:t>
            </w:r>
            <w:r>
              <w:rPr>
                <w:rFonts w:hint="eastAsia" w:ascii="仿宋_GB2312" w:eastAsia="仿宋_GB2312"/>
                <w:sz w:val="24"/>
                <w:highlight w:val="red"/>
              </w:rPr>
              <w:t>2份</w:t>
            </w:r>
            <w:r>
              <w:rPr>
                <w:rFonts w:hint="eastAsia" w:ascii="仿宋_GB2312" w:eastAsia="仿宋_GB2312"/>
                <w:sz w:val="24"/>
                <w:highlight w:val="yellow"/>
              </w:rPr>
              <w:t>、学位论文</w:t>
            </w:r>
            <w:r>
              <w:rPr>
                <w:rFonts w:hint="eastAsia" w:ascii="仿宋_GB2312" w:eastAsia="仿宋_GB2312"/>
                <w:sz w:val="24"/>
                <w:highlight w:val="yellow"/>
                <w:lang w:val="en-US" w:eastAsia="zh-CN"/>
              </w:rPr>
              <w:t>2</w:t>
            </w:r>
            <w:r>
              <w:rPr>
                <w:rFonts w:hint="eastAsia" w:ascii="仿宋_GB2312" w:eastAsia="仿宋_GB2312"/>
                <w:sz w:val="24"/>
                <w:highlight w:val="red"/>
              </w:rPr>
              <w:t>份</w:t>
            </w:r>
          </w:p>
          <w:p w14:paraId="7A26C36A">
            <w:pPr>
              <w:rPr>
                <w:rFonts w:ascii="仿宋_GB2312" w:eastAsia="仿宋_GB2312"/>
                <w:sz w:val="24"/>
              </w:rPr>
            </w:pPr>
          </w:p>
        </w:tc>
      </w:tr>
      <w:tr w14:paraId="0A5ED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66" w:type="dxa"/>
            <w:vAlign w:val="center"/>
          </w:tcPr>
          <w:p w14:paraId="32B822BD">
            <w:pPr>
              <w:spacing w:line="400" w:lineRule="exact"/>
              <w:jc w:val="center"/>
              <w:rPr>
                <w:rFonts w:ascii="仿宋_GB2312" w:eastAsia="仿宋_GB2312"/>
                <w:sz w:val="24"/>
              </w:rPr>
            </w:pPr>
            <w:r>
              <w:rPr>
                <w:rFonts w:hint="eastAsia" w:ascii="仿宋_GB2312" w:eastAsia="仿宋_GB2312"/>
                <w:sz w:val="24"/>
              </w:rPr>
              <w:t>15</w:t>
            </w:r>
          </w:p>
        </w:tc>
        <w:tc>
          <w:tcPr>
            <w:tcW w:w="3805" w:type="dxa"/>
            <w:vAlign w:val="center"/>
          </w:tcPr>
          <w:p w14:paraId="6704F11A">
            <w:pPr>
              <w:spacing w:line="400" w:lineRule="exact"/>
              <w:ind w:left="360" w:hanging="360" w:hangingChars="150"/>
              <w:rPr>
                <w:rFonts w:ascii="仿宋_GB2312" w:eastAsia="仿宋_GB2312"/>
                <w:color w:val="FF0000"/>
                <w:sz w:val="24"/>
              </w:rPr>
            </w:pPr>
            <w:r>
              <w:rPr>
                <w:rFonts w:hint="eastAsia" w:ascii="仿宋_GB2312" w:eastAsia="仿宋_GB2312"/>
                <w:color w:val="FF0000"/>
                <w:sz w:val="24"/>
              </w:rPr>
              <w:t>毕业登记表</w:t>
            </w:r>
            <w:r>
              <w:rPr>
                <w:rFonts w:hint="eastAsia" w:ascii="仿宋_GB2312" w:eastAsia="仿宋_GB2312"/>
                <w:color w:val="FF0000"/>
                <w:sz w:val="24"/>
                <w:highlight w:val="green"/>
                <w:lang w:val="en-US" w:eastAsia="zh-CN"/>
              </w:rPr>
              <w:t>2</w:t>
            </w:r>
            <w:r>
              <w:rPr>
                <w:rFonts w:hint="eastAsia" w:ascii="仿宋_GB2312" w:eastAsia="仿宋_GB2312"/>
                <w:color w:val="FF0000"/>
                <w:sz w:val="24"/>
              </w:rPr>
              <w:t>份</w:t>
            </w:r>
          </w:p>
        </w:tc>
        <w:tc>
          <w:tcPr>
            <w:tcW w:w="4350" w:type="dxa"/>
            <w:vMerge w:val="continue"/>
            <w:vAlign w:val="center"/>
          </w:tcPr>
          <w:p w14:paraId="15AC4559">
            <w:pPr>
              <w:spacing w:line="400" w:lineRule="exact"/>
              <w:rPr>
                <w:rFonts w:ascii="仿宋_GB2312" w:eastAsia="仿宋_GB2312"/>
                <w:sz w:val="24"/>
              </w:rPr>
            </w:pPr>
          </w:p>
        </w:tc>
      </w:tr>
      <w:tr w14:paraId="322CB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exact"/>
        </w:trPr>
        <w:tc>
          <w:tcPr>
            <w:tcW w:w="766" w:type="dxa"/>
            <w:vAlign w:val="center"/>
          </w:tcPr>
          <w:p w14:paraId="31C94C53">
            <w:pPr>
              <w:spacing w:line="400" w:lineRule="exact"/>
              <w:jc w:val="center"/>
              <w:rPr>
                <w:rFonts w:ascii="仿宋_GB2312" w:eastAsia="仿宋_GB2312"/>
                <w:sz w:val="24"/>
              </w:rPr>
            </w:pPr>
            <w:r>
              <w:rPr>
                <w:rFonts w:hint="eastAsia" w:ascii="仿宋_GB2312" w:eastAsia="仿宋_GB2312"/>
                <w:sz w:val="24"/>
              </w:rPr>
              <w:t>16</w:t>
            </w:r>
          </w:p>
        </w:tc>
        <w:tc>
          <w:tcPr>
            <w:tcW w:w="3805" w:type="dxa"/>
            <w:vAlign w:val="center"/>
          </w:tcPr>
          <w:p w14:paraId="77E12471">
            <w:pPr>
              <w:spacing w:line="400" w:lineRule="exact"/>
              <w:rPr>
                <w:rFonts w:ascii="仿宋_GB2312" w:eastAsia="仿宋_GB2312"/>
                <w:color w:val="FF0000"/>
                <w:sz w:val="24"/>
              </w:rPr>
            </w:pPr>
            <w:r>
              <w:rPr>
                <w:rFonts w:hint="eastAsia" w:ascii="仿宋_GB2312" w:eastAsia="仿宋_GB2312"/>
                <w:color w:val="000000" w:themeColor="text1"/>
                <w:sz w:val="24"/>
                <w14:textFill>
                  <w14:solidFill>
                    <w14:schemeClr w14:val="tx1"/>
                  </w14:solidFill>
                </w14:textFill>
              </w:rPr>
              <w:t>学位论文</w:t>
            </w:r>
            <w:r>
              <w:rPr>
                <w:rFonts w:hint="eastAsia" w:ascii="仿宋_GB2312" w:eastAsia="仿宋_GB2312"/>
                <w:color w:val="000000" w:themeColor="text1"/>
                <w:sz w:val="24"/>
                <w:highlight w:val="green"/>
                <w:lang w:val="en-US" w:eastAsia="zh-CN"/>
                <w14:textFill>
                  <w14:solidFill>
                    <w14:schemeClr w14:val="tx1"/>
                  </w14:solidFill>
                </w14:textFill>
              </w:rPr>
              <w:t>2</w:t>
            </w:r>
            <w:r>
              <w:rPr>
                <w:rFonts w:hint="eastAsia" w:ascii="仿宋_GB2312" w:eastAsia="仿宋_GB2312"/>
                <w:color w:val="000000" w:themeColor="text1"/>
                <w:sz w:val="24"/>
                <w14:textFill>
                  <w14:solidFill>
                    <w14:schemeClr w14:val="tx1"/>
                  </w14:solidFill>
                </w14:textFill>
              </w:rPr>
              <w:t>份（纸质版和PDF电子版论文应包括签字后的英文封面、原创性申明、学位论文版权使用授权书）</w:t>
            </w:r>
          </w:p>
        </w:tc>
        <w:tc>
          <w:tcPr>
            <w:tcW w:w="4350" w:type="dxa"/>
            <w:vMerge w:val="continue"/>
            <w:vAlign w:val="center"/>
          </w:tcPr>
          <w:p w14:paraId="5E31B67B">
            <w:pPr>
              <w:spacing w:line="400" w:lineRule="exact"/>
              <w:rPr>
                <w:rFonts w:ascii="仿宋_GB2312" w:eastAsia="仿宋_GB2312"/>
                <w:sz w:val="24"/>
              </w:rPr>
            </w:pPr>
          </w:p>
        </w:tc>
      </w:tr>
    </w:tbl>
    <w:p w14:paraId="6BEC9BC6">
      <w:pPr>
        <w:rPr>
          <w:rFonts w:ascii="黑体" w:hAnsi="黑体" w:eastAsia="黑体" w:cs="黑体"/>
          <w:sz w:val="44"/>
          <w:szCs w:val="44"/>
        </w:rPr>
      </w:pPr>
    </w:p>
    <w:p w14:paraId="6F088ECC">
      <w:pPr>
        <w:numPr>
          <w:ilvl w:val="0"/>
          <w:numId w:val="1"/>
        </w:numPr>
        <w:rPr>
          <w:rFonts w:ascii="黑体" w:hAnsi="黑体" w:eastAsia="黑体" w:cs="黑体"/>
          <w:sz w:val="44"/>
          <w:szCs w:val="44"/>
        </w:rPr>
      </w:pPr>
      <w:r>
        <w:rPr>
          <w:rFonts w:hint="eastAsia" w:ascii="黑体" w:hAnsi="黑体" w:eastAsia="黑体" w:cs="黑体"/>
          <w:sz w:val="44"/>
          <w:szCs w:val="44"/>
        </w:rPr>
        <w:t>电子档案</w:t>
      </w:r>
    </w:p>
    <w:p w14:paraId="0425FF2B">
      <w:pPr>
        <w:rPr>
          <w:rFonts w:ascii="黑体" w:hAnsi="黑体" w:eastAsia="黑体" w:cs="黑体"/>
          <w:sz w:val="44"/>
          <w:szCs w:val="44"/>
        </w:rPr>
      </w:pPr>
      <w:r>
        <w:rPr>
          <w:rFonts w:hint="eastAsia" w:ascii="黑体" w:hAnsi="黑体" w:eastAsia="黑体" w:cs="黑体"/>
          <w:sz w:val="44"/>
          <w:szCs w:val="44"/>
        </w:rPr>
        <w:t>按示例要求，尽量完整地呈现所有的资料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27E005"/>
    <w:multiLevelType w:val="singleLevel"/>
    <w:tmpl w:val="2D27E00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iNjM2OWM0OTQyYzgzYWFkNzU5OTEzNzI3YTgxYTQifQ=="/>
  </w:docVars>
  <w:rsids>
    <w:rsidRoot w:val="00174A8F"/>
    <w:rsid w:val="00174A8F"/>
    <w:rsid w:val="00651AB4"/>
    <w:rsid w:val="03536A58"/>
    <w:rsid w:val="03752C2E"/>
    <w:rsid w:val="037E1890"/>
    <w:rsid w:val="03F21DF8"/>
    <w:rsid w:val="06CB55D3"/>
    <w:rsid w:val="06CD01C8"/>
    <w:rsid w:val="08477999"/>
    <w:rsid w:val="099B66B8"/>
    <w:rsid w:val="0D4571BF"/>
    <w:rsid w:val="14F10EC6"/>
    <w:rsid w:val="17741CC9"/>
    <w:rsid w:val="17C87822"/>
    <w:rsid w:val="18AC5DF4"/>
    <w:rsid w:val="1BCD4E76"/>
    <w:rsid w:val="20743732"/>
    <w:rsid w:val="224102B5"/>
    <w:rsid w:val="23793DB4"/>
    <w:rsid w:val="23C2369E"/>
    <w:rsid w:val="24CF521F"/>
    <w:rsid w:val="259868B4"/>
    <w:rsid w:val="262178F1"/>
    <w:rsid w:val="2A9E034C"/>
    <w:rsid w:val="2A9E7114"/>
    <w:rsid w:val="36911453"/>
    <w:rsid w:val="37A64C0C"/>
    <w:rsid w:val="38AE608C"/>
    <w:rsid w:val="3E747660"/>
    <w:rsid w:val="43D34FD8"/>
    <w:rsid w:val="4C6C50A5"/>
    <w:rsid w:val="4DB10285"/>
    <w:rsid w:val="4FB90FF6"/>
    <w:rsid w:val="530C464B"/>
    <w:rsid w:val="53DB79DF"/>
    <w:rsid w:val="55B45371"/>
    <w:rsid w:val="57342BDF"/>
    <w:rsid w:val="57867F87"/>
    <w:rsid w:val="593D4A0D"/>
    <w:rsid w:val="59DA2E53"/>
    <w:rsid w:val="59EF6F06"/>
    <w:rsid w:val="5AD23BA0"/>
    <w:rsid w:val="5E3105D3"/>
    <w:rsid w:val="62E96480"/>
    <w:rsid w:val="64712CD5"/>
    <w:rsid w:val="653169E7"/>
    <w:rsid w:val="680F0105"/>
    <w:rsid w:val="69084BE2"/>
    <w:rsid w:val="69807E63"/>
    <w:rsid w:val="69B0524F"/>
    <w:rsid w:val="6B256D01"/>
    <w:rsid w:val="6C43618E"/>
    <w:rsid w:val="70EB456A"/>
    <w:rsid w:val="79D04C50"/>
    <w:rsid w:val="7E767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775</Words>
  <Characters>793</Characters>
  <Lines>6</Lines>
  <Paragraphs>1</Paragraphs>
  <TotalTime>35</TotalTime>
  <ScaleCrop>false</ScaleCrop>
  <LinksUpToDate>false</LinksUpToDate>
  <CharactersWithSpaces>793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liuqin</dc:creator>
  <cp:lastModifiedBy>晴方好</cp:lastModifiedBy>
  <dcterms:modified xsi:type="dcterms:W3CDTF">2025-05-14T07:35:01Z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72B002855F3345E0BA3A4E62342DA83E</vt:lpwstr>
  </property>
  <property fmtid="{D5CDD505-2E9C-101B-9397-08002B2CF9AE}" pid="4" name="KSOTemplateDocerSaveRecord">
    <vt:lpwstr>eyJoZGlkIjoiNTcxYTc5YjExMzBkZTJjMmRmNTYwYTg2OGNjOTI3NzciLCJ1c2VySWQiOiI0NTY3MzYzNzIifQ==</vt:lpwstr>
  </property>
</Properties>
</file>